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1C3ED6" w14:textId="77777777" w:rsidR="00B869A5" w:rsidRPr="009F464A" w:rsidRDefault="00B869A5" w:rsidP="009A157A">
      <w:pPr>
        <w:ind w:firstLine="720"/>
      </w:pPr>
    </w:p>
    <w:p w14:paraId="74742559" w14:textId="77777777" w:rsidR="00B869A5" w:rsidRPr="009F464A" w:rsidRDefault="00B869A5" w:rsidP="009A157A">
      <w:pPr>
        <w:ind w:firstLine="720"/>
      </w:pPr>
    </w:p>
    <w:p w14:paraId="27CCDEC8" w14:textId="77777777" w:rsidR="00B869A5" w:rsidRPr="009F464A" w:rsidRDefault="00B869A5" w:rsidP="00B869A5">
      <w:pPr>
        <w:ind w:firstLine="720"/>
        <w:jc w:val="center"/>
      </w:pPr>
    </w:p>
    <w:p w14:paraId="7161CDF1" w14:textId="77777777" w:rsidR="00B869A5" w:rsidRPr="009F464A" w:rsidRDefault="00B869A5" w:rsidP="00B869A5">
      <w:pPr>
        <w:ind w:firstLine="720"/>
        <w:jc w:val="center"/>
      </w:pPr>
    </w:p>
    <w:p w14:paraId="062D7A2C" w14:textId="77777777" w:rsidR="00130866" w:rsidRDefault="00130866" w:rsidP="00130866"/>
    <w:p w14:paraId="19B4A9AD" w14:textId="77777777" w:rsidR="00130866" w:rsidRDefault="00130866" w:rsidP="00130866"/>
    <w:p w14:paraId="24EA70AD" w14:textId="23901C66" w:rsidR="00B869A5" w:rsidRPr="009F464A" w:rsidRDefault="0060772D" w:rsidP="00130866">
      <w:pPr>
        <w:jc w:val="center"/>
      </w:pPr>
      <w:r w:rsidRPr="009F464A">
        <w:t>Employee Satisfaction and Employee Engagement</w:t>
      </w:r>
    </w:p>
    <w:p w14:paraId="657D6C58" w14:textId="77777777" w:rsidR="00B869A5" w:rsidRPr="009F464A" w:rsidRDefault="0060772D" w:rsidP="00130866">
      <w:pPr>
        <w:jc w:val="center"/>
      </w:pPr>
      <w:r w:rsidRPr="009F464A">
        <w:t>Student Name</w:t>
      </w:r>
    </w:p>
    <w:p w14:paraId="17B259E4" w14:textId="77777777" w:rsidR="00B869A5" w:rsidRPr="009F464A" w:rsidRDefault="0060772D" w:rsidP="00130866">
      <w:pPr>
        <w:jc w:val="center"/>
      </w:pPr>
      <w:r w:rsidRPr="009F464A">
        <w:t>Institution of Affiliation</w:t>
      </w:r>
    </w:p>
    <w:p w14:paraId="302F4537" w14:textId="77777777" w:rsidR="00B869A5" w:rsidRPr="009F464A" w:rsidRDefault="0060772D" w:rsidP="00130866">
      <w:pPr>
        <w:jc w:val="center"/>
      </w:pPr>
      <w:r w:rsidRPr="009F464A">
        <w:t>Professor</w:t>
      </w:r>
    </w:p>
    <w:p w14:paraId="207F0A1A" w14:textId="77777777" w:rsidR="00B869A5" w:rsidRPr="009F464A" w:rsidRDefault="0060772D" w:rsidP="00130866">
      <w:pPr>
        <w:jc w:val="center"/>
      </w:pPr>
      <w:r w:rsidRPr="009F464A">
        <w:t>Date</w:t>
      </w:r>
    </w:p>
    <w:p w14:paraId="562D201B" w14:textId="77777777" w:rsidR="00B869A5" w:rsidRPr="009F464A" w:rsidRDefault="00B869A5" w:rsidP="009A157A">
      <w:pPr>
        <w:ind w:firstLine="720"/>
      </w:pPr>
    </w:p>
    <w:p w14:paraId="4DE49100" w14:textId="77777777" w:rsidR="00B869A5" w:rsidRPr="009F464A" w:rsidRDefault="00B869A5" w:rsidP="009A157A">
      <w:pPr>
        <w:ind w:firstLine="720"/>
      </w:pPr>
    </w:p>
    <w:p w14:paraId="6DE41406" w14:textId="77777777" w:rsidR="00B869A5" w:rsidRPr="009F464A" w:rsidRDefault="00B869A5" w:rsidP="009A157A">
      <w:pPr>
        <w:ind w:firstLine="720"/>
      </w:pPr>
    </w:p>
    <w:p w14:paraId="1568EBD5" w14:textId="77777777" w:rsidR="00B869A5" w:rsidRDefault="00B869A5" w:rsidP="009A157A">
      <w:pPr>
        <w:ind w:firstLine="720"/>
      </w:pPr>
    </w:p>
    <w:p w14:paraId="534C8269" w14:textId="77777777" w:rsidR="00130866" w:rsidRDefault="00130866" w:rsidP="009A157A">
      <w:pPr>
        <w:ind w:firstLine="720"/>
      </w:pPr>
    </w:p>
    <w:p w14:paraId="3933C6FE" w14:textId="77777777" w:rsidR="00130866" w:rsidRDefault="00130866" w:rsidP="009A157A">
      <w:pPr>
        <w:ind w:firstLine="720"/>
      </w:pPr>
    </w:p>
    <w:p w14:paraId="1265D7BE" w14:textId="77777777" w:rsidR="00130866" w:rsidRDefault="00130866" w:rsidP="009A157A">
      <w:pPr>
        <w:ind w:firstLine="720"/>
      </w:pPr>
    </w:p>
    <w:p w14:paraId="681242DA" w14:textId="77777777" w:rsidR="00130866" w:rsidRDefault="00130866" w:rsidP="009A157A">
      <w:pPr>
        <w:ind w:firstLine="720"/>
      </w:pPr>
    </w:p>
    <w:p w14:paraId="1F9B9331" w14:textId="77777777" w:rsidR="00130866" w:rsidRPr="009F464A" w:rsidRDefault="00130866" w:rsidP="009A157A">
      <w:pPr>
        <w:ind w:firstLine="720"/>
      </w:pPr>
    </w:p>
    <w:p w14:paraId="35A2161E" w14:textId="77777777" w:rsidR="00B869A5" w:rsidRPr="009F464A" w:rsidRDefault="00B869A5" w:rsidP="009A157A">
      <w:pPr>
        <w:ind w:firstLine="720"/>
      </w:pPr>
    </w:p>
    <w:p w14:paraId="31D9BB6C" w14:textId="77777777" w:rsidR="00B869A5" w:rsidRPr="009F464A" w:rsidRDefault="00B869A5" w:rsidP="009A157A">
      <w:pPr>
        <w:ind w:firstLine="720"/>
      </w:pPr>
    </w:p>
    <w:p w14:paraId="103D8008" w14:textId="22657153" w:rsidR="00E804DC" w:rsidRDefault="00E804DC" w:rsidP="009A157A">
      <w:pPr>
        <w:ind w:firstLine="720"/>
      </w:pPr>
      <w:r>
        <w:tab/>
      </w:r>
    </w:p>
    <w:p w14:paraId="654EADDB" w14:textId="76492693" w:rsidR="00E804DC" w:rsidRDefault="00E804DC" w:rsidP="00E804DC">
      <w:pPr>
        <w:ind w:firstLine="720"/>
        <w:jc w:val="center"/>
      </w:pPr>
      <w:r w:rsidRPr="009F464A">
        <w:lastRenderedPageBreak/>
        <w:t>Employee Satisfaction and Employee Engagement</w:t>
      </w:r>
    </w:p>
    <w:p w14:paraId="6D723DC6" w14:textId="7942C668" w:rsidR="00046160" w:rsidRPr="009F464A" w:rsidRDefault="0060772D" w:rsidP="009A157A">
      <w:pPr>
        <w:ind w:firstLine="720"/>
      </w:pPr>
      <w:r w:rsidRPr="009F464A">
        <w:t>A sophisticated CEO</w:t>
      </w:r>
      <w:r w:rsidR="00B869A5" w:rsidRPr="009F464A">
        <w:t xml:space="preserve"> should</w:t>
      </w:r>
      <w:r w:rsidRPr="009F464A">
        <w:t xml:space="preserve"> understand that he/she is the </w:t>
      </w:r>
      <w:r w:rsidR="009A157A" w:rsidRPr="009F464A">
        <w:t>organizations champion of the mission and vision as well as its workforce. A lot of leaders in different organizations fail to understand that. The healthcare sector faces too big a challenge when it comes to management from leaders down t</w:t>
      </w:r>
      <w:r w:rsidR="00B869A5" w:rsidRPr="009F464A">
        <w:t>o</w:t>
      </w:r>
      <w:r w:rsidR="009A157A" w:rsidRPr="009F464A">
        <w:t xml:space="preserve"> the staff. A CEO needs to understand that when a workplace is proactive when its management advocates and nurtures their employee's possibilities</w:t>
      </w:r>
      <w:r w:rsidR="00E804DC">
        <w:t xml:space="preserve"> </w:t>
      </w:r>
      <w:r w:rsidR="00E804DC" w:rsidRPr="009F464A">
        <w:t>(</w:t>
      </w:r>
      <w:proofErr w:type="spellStart"/>
      <w:r w:rsidR="00E804DC" w:rsidRPr="009F464A">
        <w:rPr>
          <w:color w:val="222222"/>
          <w:shd w:val="clear" w:color="auto" w:fill="FFFFFF"/>
        </w:rPr>
        <w:t>Bortoli</w:t>
      </w:r>
      <w:proofErr w:type="spellEnd"/>
      <w:r w:rsidR="00E804DC" w:rsidRPr="009F464A">
        <w:rPr>
          <w:color w:val="222222"/>
          <w:shd w:val="clear" w:color="auto" w:fill="FFFFFF"/>
        </w:rPr>
        <w:t xml:space="preserve"> &amp; </w:t>
      </w:r>
      <w:proofErr w:type="spellStart"/>
      <w:r w:rsidR="00E804DC" w:rsidRPr="009F464A">
        <w:rPr>
          <w:color w:val="222222"/>
          <w:shd w:val="clear" w:color="auto" w:fill="FFFFFF"/>
        </w:rPr>
        <w:t>Soares</w:t>
      </w:r>
      <w:proofErr w:type="spellEnd"/>
      <w:r w:rsidR="00E804DC" w:rsidRPr="009F464A">
        <w:rPr>
          <w:color w:val="222222"/>
          <w:shd w:val="clear" w:color="auto" w:fill="FFFFFF"/>
        </w:rPr>
        <w:t>, 2019)</w:t>
      </w:r>
      <w:r w:rsidR="009A157A" w:rsidRPr="009F464A">
        <w:t>. Challenged employees show how working as their best selves has an impact on their career progression and that of the organization</w:t>
      </w:r>
      <w:r w:rsidR="00E24339" w:rsidRPr="009F464A">
        <w:rPr>
          <w:color w:val="222222"/>
          <w:shd w:val="clear" w:color="auto" w:fill="FFFFFF"/>
        </w:rPr>
        <w:t>.</w:t>
      </w:r>
    </w:p>
    <w:p w14:paraId="7E8615B5" w14:textId="02559E85" w:rsidR="006E06A9" w:rsidRPr="009F464A" w:rsidRDefault="0060772D" w:rsidP="009A157A">
      <w:pPr>
        <w:ind w:firstLine="720"/>
      </w:pPr>
      <w:r w:rsidRPr="009F464A">
        <w:t>If I were CEO for a day, I would have the lead doctors of every hospital department switch roles with the nurses and primary caregivers fo</w:t>
      </w:r>
      <w:r w:rsidR="004977F3" w:rsidRPr="009F464A">
        <w:t>r them to see what it is like through their eyes. I would want them to decipher how efficient communication would be of high well-being for one another</w:t>
      </w:r>
      <w:r w:rsidR="00073E0D" w:rsidRPr="009F464A">
        <w:t xml:space="preserve"> in our duties, for them to see the things, the </w:t>
      </w:r>
      <w:r w:rsidR="009F464A" w:rsidRPr="009F464A">
        <w:t>nurse’s</w:t>
      </w:r>
      <w:r w:rsidR="00073E0D" w:rsidRPr="009F464A">
        <w:t xml:space="preserve"> field for them, so they do not have to think about them. The nurse's Jobs are to make the doctor's life easier, so perhaps one day in their shoes would lead to a team that is more beneficial in the future.  </w:t>
      </w:r>
    </w:p>
    <w:p w14:paraId="30755428" w14:textId="090A626C" w:rsidR="00073E0D" w:rsidRPr="009F464A" w:rsidRDefault="0060772D" w:rsidP="009A157A">
      <w:pPr>
        <w:ind w:firstLine="720"/>
      </w:pPr>
      <w:r w:rsidRPr="009F464A">
        <w:t xml:space="preserve">There is a lack of advancement opportunities in the </w:t>
      </w:r>
      <w:r w:rsidR="00215836" w:rsidRPr="009F464A">
        <w:t>healthcare sector, and t</w:t>
      </w:r>
      <w:r w:rsidR="009A157A" w:rsidRPr="009F464A">
        <w:t>h</w:t>
      </w:r>
      <w:r w:rsidR="00215836" w:rsidRPr="009F464A">
        <w:t>is poses a vital challenge when it comes to the careers of health workers</w:t>
      </w:r>
      <w:r w:rsidR="00E804DC">
        <w:t xml:space="preserve"> (</w:t>
      </w:r>
      <w:r w:rsidR="00E804DC" w:rsidRPr="009F464A">
        <w:rPr>
          <w:color w:val="222222"/>
          <w:shd w:val="clear" w:color="auto" w:fill="FFFFFF"/>
        </w:rPr>
        <w:t>Larson</w:t>
      </w:r>
      <w:r w:rsidR="00E804DC">
        <w:rPr>
          <w:color w:val="222222"/>
          <w:shd w:val="clear" w:color="auto" w:fill="FFFFFF"/>
        </w:rPr>
        <w:t xml:space="preserve"> et al., 2017)</w:t>
      </w:r>
      <w:r w:rsidR="00215836" w:rsidRPr="009F464A">
        <w:t xml:space="preserve">. This issue is mostly affecting nurses as compared to other healthcare workers. Notably, there is a lack of </w:t>
      </w:r>
      <w:r w:rsidR="009F464A" w:rsidRPr="009F464A">
        <w:t>in-house</w:t>
      </w:r>
      <w:r w:rsidR="00215836" w:rsidRPr="009F464A">
        <w:t xml:space="preserve"> skills training, technology training as well as an innovation opportunity. These skills are essential for healthcare works for a chance for career advancements.  </w:t>
      </w:r>
    </w:p>
    <w:p w14:paraId="7B510479" w14:textId="50A14A95" w:rsidR="00215836" w:rsidRPr="009F464A" w:rsidRDefault="0060772D" w:rsidP="00B869A5">
      <w:pPr>
        <w:ind w:firstLine="720"/>
      </w:pPr>
      <w:r w:rsidRPr="009F464A">
        <w:t xml:space="preserve">As CEO, I would emphasize and focus a lot on leadership development training and opportunities for all the other hospital staff. I would inquire from the healthcare workers what it means to be a leader in that department. Leaders without or with the </w:t>
      </w:r>
      <w:r w:rsidR="007979BF" w:rsidRPr="009F464A">
        <w:t xml:space="preserve">title of managing, steer any organization. Over time, these nurses and other healthcare practitioners become doctors, heads of </w:t>
      </w:r>
      <w:r w:rsidR="007979BF" w:rsidRPr="009F464A">
        <w:lastRenderedPageBreak/>
        <w:t>departments, and even medical directors too. Therefore, if the hospitals put effort into the training and development now, they are creating up for an organization full of people who have applied knowledge to get things as well as who have the tools, resources, and skillset to ensure the hospital runs efficiently.</w:t>
      </w:r>
    </w:p>
    <w:p w14:paraId="56B71523" w14:textId="6E870BD5" w:rsidR="007979BF" w:rsidRPr="009F464A" w:rsidRDefault="0060772D" w:rsidP="00B869A5">
      <w:pPr>
        <w:ind w:firstLine="720"/>
      </w:pPr>
      <w:r w:rsidRPr="009F464A">
        <w:t>I would change how salaries are determined and administered. Paltry wage is an issue at the jobs of many healthcare employees. This is due to the poor organizational culture as much as salaries are the number one drive in retaining employees; the results depict something else</w:t>
      </w:r>
      <w:r w:rsidR="00D9049A">
        <w:t xml:space="preserve"> (Alcala, </w:t>
      </w:r>
      <w:r w:rsidR="00D9049A" w:rsidRPr="00E804DC">
        <w:t>2017)</w:t>
      </w:r>
      <w:r w:rsidRPr="009F464A">
        <w:t xml:space="preserve">. I would create a working environment that encourages employees to pursue their goals, which is more important than giving competitive pay. </w:t>
      </w:r>
      <w:r w:rsidR="00B56F18" w:rsidRPr="009F464A">
        <w:t xml:space="preserve">I would also ensure that salaries are paid based on working knowledge, experience, and transferable skills and not regarding education levels. This will not only motivate them to keep working but will also avoid incidences of turnovers, which keeps the healthcare department unstable. </w:t>
      </w:r>
    </w:p>
    <w:p w14:paraId="53946A31" w14:textId="6C265C39" w:rsidR="00046160" w:rsidRPr="009F464A" w:rsidRDefault="0060772D" w:rsidP="00B869A5">
      <w:pPr>
        <w:ind w:firstLine="720"/>
      </w:pPr>
      <w:r w:rsidRPr="009F464A">
        <w:t>Notably, I would also ensure that there is a presence of well-designed systems to bring integration across the healthcare facility. These systems will prevent the harm of patients and deliver what they need</w:t>
      </w:r>
      <w:r w:rsidR="00E24339" w:rsidRPr="009F464A">
        <w:t xml:space="preserve"> (Larson et al.</w:t>
      </w:r>
      <w:bookmarkStart w:id="0" w:name="_GoBack"/>
      <w:bookmarkEnd w:id="0"/>
      <w:r w:rsidR="00A54306" w:rsidRPr="009F464A">
        <w:t>, 2017</w:t>
      </w:r>
      <w:r w:rsidR="00E24339" w:rsidRPr="009F464A">
        <w:t xml:space="preserve">). </w:t>
      </w:r>
      <w:r w:rsidRPr="009F464A">
        <w:t>An IOM report suggests the key contributors to the not so easy to forgive many medical errors that take place is due to the inability of knowledge on human factors when it comes to system design and failure of well-acknowledged safety principles to the healthcare application.</w:t>
      </w:r>
    </w:p>
    <w:p w14:paraId="33BCD76D" w14:textId="6EA13CA6" w:rsidR="00B869A5" w:rsidRPr="009F464A" w:rsidRDefault="00B869A5" w:rsidP="00B869A5">
      <w:pPr>
        <w:ind w:firstLine="720"/>
      </w:pPr>
    </w:p>
    <w:p w14:paraId="3AA09428" w14:textId="3D609314" w:rsidR="00B869A5" w:rsidRPr="009F464A" w:rsidRDefault="00B869A5" w:rsidP="00B869A5">
      <w:pPr>
        <w:ind w:firstLine="720"/>
      </w:pPr>
    </w:p>
    <w:p w14:paraId="3CF74A38" w14:textId="75E72C05" w:rsidR="00B869A5" w:rsidRDefault="00B869A5" w:rsidP="00B869A5">
      <w:pPr>
        <w:ind w:firstLine="720"/>
      </w:pPr>
    </w:p>
    <w:p w14:paraId="44F70375" w14:textId="77777777" w:rsidR="00130866" w:rsidRPr="009F464A" w:rsidRDefault="00130866" w:rsidP="00B869A5">
      <w:pPr>
        <w:ind w:firstLine="720"/>
      </w:pPr>
    </w:p>
    <w:p w14:paraId="4090A850" w14:textId="0895DF81" w:rsidR="00B869A5" w:rsidRPr="009F464A" w:rsidRDefault="00B869A5" w:rsidP="00B869A5">
      <w:pPr>
        <w:ind w:firstLine="720"/>
      </w:pPr>
    </w:p>
    <w:p w14:paraId="78AC148D" w14:textId="0A9B70D2" w:rsidR="00B869A5" w:rsidRPr="009F464A" w:rsidRDefault="0060772D" w:rsidP="00B869A5">
      <w:pPr>
        <w:jc w:val="center"/>
      </w:pPr>
      <w:r w:rsidRPr="009F464A">
        <w:lastRenderedPageBreak/>
        <w:t>References</w:t>
      </w:r>
    </w:p>
    <w:p w14:paraId="69F2A653" w14:textId="77777777" w:rsidR="00B23CF2" w:rsidRPr="009F464A" w:rsidRDefault="00B23CF2" w:rsidP="00E24339">
      <w:pPr>
        <w:ind w:left="720" w:hanging="720"/>
      </w:pPr>
      <w:r w:rsidRPr="00E804DC">
        <w:t>Alcala, A. M. (2017). Managerial Strategies for Improving Employee Engagement: A Single Case Study.</w:t>
      </w:r>
    </w:p>
    <w:p w14:paraId="1CE3B272" w14:textId="77777777" w:rsidR="00B23CF2" w:rsidRPr="009F464A" w:rsidRDefault="00B23CF2" w:rsidP="00130866">
      <w:pPr>
        <w:ind w:left="720" w:hanging="720"/>
        <w:rPr>
          <w:color w:val="222222"/>
          <w:shd w:val="clear" w:color="auto" w:fill="FFFFFF"/>
        </w:rPr>
      </w:pPr>
      <w:proofErr w:type="spellStart"/>
      <w:proofErr w:type="gramStart"/>
      <w:r w:rsidRPr="009F464A">
        <w:rPr>
          <w:color w:val="222222"/>
          <w:shd w:val="clear" w:color="auto" w:fill="FFFFFF"/>
        </w:rPr>
        <w:t>Bortoli</w:t>
      </w:r>
      <w:proofErr w:type="spellEnd"/>
      <w:r w:rsidRPr="009F464A">
        <w:rPr>
          <w:color w:val="222222"/>
          <w:shd w:val="clear" w:color="auto" w:fill="FFFFFF"/>
        </w:rPr>
        <w:t xml:space="preserve">, C., &amp; </w:t>
      </w:r>
      <w:proofErr w:type="spellStart"/>
      <w:r w:rsidRPr="009F464A">
        <w:rPr>
          <w:color w:val="222222"/>
          <w:shd w:val="clear" w:color="auto" w:fill="FFFFFF"/>
        </w:rPr>
        <w:t>Soares</w:t>
      </w:r>
      <w:proofErr w:type="spellEnd"/>
      <w:r w:rsidRPr="009F464A">
        <w:rPr>
          <w:color w:val="222222"/>
          <w:shd w:val="clear" w:color="auto" w:fill="FFFFFF"/>
        </w:rPr>
        <w:t>, R. O. (2019).</w:t>
      </w:r>
      <w:proofErr w:type="gramEnd"/>
      <w:r w:rsidRPr="009F464A">
        <w:rPr>
          <w:color w:val="222222"/>
          <w:shd w:val="clear" w:color="auto" w:fill="FFFFFF"/>
        </w:rPr>
        <w:t xml:space="preserve"> Are More Financial Sophisticated Executives </w:t>
      </w:r>
      <w:proofErr w:type="spellStart"/>
      <w:r w:rsidRPr="009F464A">
        <w:rPr>
          <w:color w:val="222222"/>
          <w:shd w:val="clear" w:color="auto" w:fill="FFFFFF"/>
        </w:rPr>
        <w:t>Overconfidents</w:t>
      </w:r>
      <w:proofErr w:type="spellEnd"/>
      <w:r w:rsidRPr="009F464A">
        <w:rPr>
          <w:color w:val="222222"/>
          <w:shd w:val="clear" w:color="auto" w:fill="FFFFFF"/>
        </w:rPr>
        <w:t xml:space="preserve"> and Optimists</w:t>
      </w:r>
      <w:proofErr w:type="gramStart"/>
      <w:r w:rsidRPr="009F464A">
        <w:rPr>
          <w:color w:val="222222"/>
          <w:shd w:val="clear" w:color="auto" w:fill="FFFFFF"/>
        </w:rPr>
        <w:t>?.</w:t>
      </w:r>
      <w:proofErr w:type="gramEnd"/>
      <w:r w:rsidRPr="009F464A">
        <w:rPr>
          <w:color w:val="222222"/>
          <w:shd w:val="clear" w:color="auto" w:fill="FFFFFF"/>
        </w:rPr>
        <w:t> </w:t>
      </w:r>
      <w:proofErr w:type="spellStart"/>
      <w:proofErr w:type="gramStart"/>
      <w:r w:rsidRPr="009F464A">
        <w:rPr>
          <w:i/>
          <w:iCs/>
          <w:color w:val="222222"/>
          <w:shd w:val="clear" w:color="auto" w:fill="FFFFFF"/>
        </w:rPr>
        <w:t>Revista</w:t>
      </w:r>
      <w:proofErr w:type="spellEnd"/>
      <w:r w:rsidRPr="009F464A">
        <w:rPr>
          <w:i/>
          <w:iCs/>
          <w:color w:val="222222"/>
          <w:shd w:val="clear" w:color="auto" w:fill="FFFFFF"/>
        </w:rPr>
        <w:t xml:space="preserve"> de </w:t>
      </w:r>
      <w:proofErr w:type="spellStart"/>
      <w:r w:rsidRPr="009F464A">
        <w:rPr>
          <w:i/>
          <w:iCs/>
          <w:color w:val="222222"/>
          <w:shd w:val="clear" w:color="auto" w:fill="FFFFFF"/>
        </w:rPr>
        <w:t>Administração</w:t>
      </w:r>
      <w:proofErr w:type="spellEnd"/>
      <w:r w:rsidRPr="009F464A">
        <w:rPr>
          <w:i/>
          <w:iCs/>
          <w:color w:val="222222"/>
          <w:shd w:val="clear" w:color="auto" w:fill="FFFFFF"/>
        </w:rPr>
        <w:t xml:space="preserve"> </w:t>
      </w:r>
      <w:proofErr w:type="spellStart"/>
      <w:r w:rsidRPr="009F464A">
        <w:rPr>
          <w:i/>
          <w:iCs/>
          <w:color w:val="222222"/>
          <w:shd w:val="clear" w:color="auto" w:fill="FFFFFF"/>
        </w:rPr>
        <w:t>Contemporânea</w:t>
      </w:r>
      <w:proofErr w:type="spellEnd"/>
      <w:r w:rsidRPr="009F464A">
        <w:rPr>
          <w:color w:val="222222"/>
          <w:shd w:val="clear" w:color="auto" w:fill="FFFFFF"/>
        </w:rPr>
        <w:t>, </w:t>
      </w:r>
      <w:r w:rsidRPr="009F464A">
        <w:rPr>
          <w:i/>
          <w:iCs/>
          <w:color w:val="222222"/>
          <w:shd w:val="clear" w:color="auto" w:fill="FFFFFF"/>
        </w:rPr>
        <w:t>23</w:t>
      </w:r>
      <w:r w:rsidRPr="009F464A">
        <w:rPr>
          <w:color w:val="222222"/>
          <w:shd w:val="clear" w:color="auto" w:fill="FFFFFF"/>
        </w:rPr>
        <w:t>(2), 268-287.</w:t>
      </w:r>
      <w:proofErr w:type="gramEnd"/>
    </w:p>
    <w:p w14:paraId="66416F4B" w14:textId="77777777" w:rsidR="00B23CF2" w:rsidRDefault="00B23CF2" w:rsidP="00E24339">
      <w:pPr>
        <w:ind w:left="720" w:hanging="720"/>
        <w:rPr>
          <w:color w:val="222222"/>
          <w:shd w:val="clear" w:color="auto" w:fill="FFFFFF"/>
        </w:rPr>
      </w:pPr>
      <w:r w:rsidRPr="009F464A">
        <w:rPr>
          <w:color w:val="222222"/>
          <w:shd w:val="clear" w:color="auto" w:fill="FFFFFF"/>
        </w:rPr>
        <w:t xml:space="preserve">Larson, D. B., Donnelly, L. F., </w:t>
      </w:r>
      <w:proofErr w:type="spellStart"/>
      <w:r w:rsidRPr="009F464A">
        <w:rPr>
          <w:color w:val="222222"/>
          <w:shd w:val="clear" w:color="auto" w:fill="FFFFFF"/>
        </w:rPr>
        <w:t>Podberesky</w:t>
      </w:r>
      <w:proofErr w:type="spellEnd"/>
      <w:r w:rsidRPr="009F464A">
        <w:rPr>
          <w:color w:val="222222"/>
          <w:shd w:val="clear" w:color="auto" w:fill="FFFFFF"/>
        </w:rPr>
        <w:t xml:space="preserve">, D. J., </w:t>
      </w:r>
      <w:proofErr w:type="spellStart"/>
      <w:r w:rsidRPr="009F464A">
        <w:rPr>
          <w:color w:val="222222"/>
          <w:shd w:val="clear" w:color="auto" w:fill="FFFFFF"/>
        </w:rPr>
        <w:t>Merrow</w:t>
      </w:r>
      <w:proofErr w:type="spellEnd"/>
      <w:r w:rsidRPr="009F464A">
        <w:rPr>
          <w:color w:val="222222"/>
          <w:shd w:val="clear" w:color="auto" w:fill="FFFFFF"/>
        </w:rPr>
        <w:t xml:space="preserve">, A. C., Sharpe </w:t>
      </w:r>
      <w:proofErr w:type="spellStart"/>
      <w:r w:rsidRPr="009F464A">
        <w:rPr>
          <w:color w:val="222222"/>
          <w:shd w:val="clear" w:color="auto" w:fill="FFFFFF"/>
        </w:rPr>
        <w:t>Jr</w:t>
      </w:r>
      <w:proofErr w:type="spellEnd"/>
      <w:r w:rsidRPr="009F464A">
        <w:rPr>
          <w:color w:val="222222"/>
          <w:shd w:val="clear" w:color="auto" w:fill="FFFFFF"/>
        </w:rPr>
        <w:t xml:space="preserve">, R. E., &amp; </w:t>
      </w:r>
      <w:proofErr w:type="spellStart"/>
      <w:r w:rsidRPr="009F464A">
        <w:rPr>
          <w:color w:val="222222"/>
          <w:shd w:val="clear" w:color="auto" w:fill="FFFFFF"/>
        </w:rPr>
        <w:t>Kruskal</w:t>
      </w:r>
      <w:proofErr w:type="spellEnd"/>
      <w:r w:rsidRPr="009F464A">
        <w:rPr>
          <w:color w:val="222222"/>
          <w:shd w:val="clear" w:color="auto" w:fill="FFFFFF"/>
        </w:rPr>
        <w:t>, J. B. (2017). Peer feedback, learning, and improvement: answering the call of the Institute of Medicine report on diagnostic error. </w:t>
      </w:r>
      <w:r w:rsidRPr="009F464A">
        <w:rPr>
          <w:i/>
          <w:iCs/>
          <w:color w:val="222222"/>
          <w:shd w:val="clear" w:color="auto" w:fill="FFFFFF"/>
        </w:rPr>
        <w:t>Radiology</w:t>
      </w:r>
      <w:r w:rsidRPr="009F464A">
        <w:rPr>
          <w:color w:val="222222"/>
          <w:shd w:val="clear" w:color="auto" w:fill="FFFFFF"/>
        </w:rPr>
        <w:t>, </w:t>
      </w:r>
      <w:r w:rsidRPr="009F464A">
        <w:rPr>
          <w:i/>
          <w:iCs/>
          <w:color w:val="222222"/>
          <w:shd w:val="clear" w:color="auto" w:fill="FFFFFF"/>
        </w:rPr>
        <w:t>283</w:t>
      </w:r>
      <w:r w:rsidRPr="009F464A">
        <w:rPr>
          <w:color w:val="222222"/>
          <w:shd w:val="clear" w:color="auto" w:fill="FFFFFF"/>
        </w:rPr>
        <w:t>(1), 231-241.</w:t>
      </w:r>
    </w:p>
    <w:p w14:paraId="379CEECF" w14:textId="77777777" w:rsidR="00B56F18" w:rsidRPr="009F464A" w:rsidRDefault="00B56F18" w:rsidP="00DB1F92"/>
    <w:sectPr w:rsidR="00B56F18" w:rsidRPr="009F464A" w:rsidSect="00B869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27E66A" w14:textId="77777777" w:rsidR="00542CBA" w:rsidRDefault="00542CBA">
      <w:pPr>
        <w:spacing w:line="240" w:lineRule="auto"/>
      </w:pPr>
      <w:r>
        <w:separator/>
      </w:r>
    </w:p>
  </w:endnote>
  <w:endnote w:type="continuationSeparator" w:id="0">
    <w:p w14:paraId="25F08866" w14:textId="77777777" w:rsidR="00542CBA" w:rsidRDefault="00542C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8C9E19" w14:textId="77777777" w:rsidR="00542CBA" w:rsidRDefault="00542CBA">
      <w:pPr>
        <w:spacing w:line="240" w:lineRule="auto"/>
      </w:pPr>
      <w:r>
        <w:separator/>
      </w:r>
    </w:p>
  </w:footnote>
  <w:footnote w:type="continuationSeparator" w:id="0">
    <w:p w14:paraId="38D85547" w14:textId="77777777" w:rsidR="00542CBA" w:rsidRDefault="00542CB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38DAA1" w14:textId="07BBE09E" w:rsidR="00B869A5" w:rsidRDefault="0060772D">
    <w:pPr>
      <w:pStyle w:val="Header"/>
    </w:pPr>
    <w:r w:rsidRPr="00B869A5">
      <w:rPr>
        <w:rFonts w:eastAsia="Times New Roman"/>
      </w:rPr>
      <w:t>EMPLOYEE SATISFACTION AND EMPLOYEE ENGAGEMENT</w:t>
    </w:r>
    <w:r>
      <w:rPr>
        <w:rFonts w:eastAsia="Times New Roman"/>
      </w:rPr>
      <w:tab/>
    </w:r>
    <w:sdt>
      <w:sdtPr>
        <w:id w:val="3783657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54306">
          <w:rPr>
            <w:noProof/>
          </w:rPr>
          <w:t>4</w:t>
        </w:r>
        <w:r>
          <w:rPr>
            <w:noProof/>
          </w:rPr>
          <w:fldChar w:fldCharType="end"/>
        </w:r>
      </w:sdtContent>
    </w:sdt>
  </w:p>
  <w:p w14:paraId="74702DC0" w14:textId="77777777" w:rsidR="00B869A5" w:rsidRDefault="00B869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CFD045" w14:textId="5C9A142F" w:rsidR="00B869A5" w:rsidRDefault="0060772D">
    <w:pPr>
      <w:pStyle w:val="Header"/>
    </w:pPr>
    <w:r w:rsidRPr="00B869A5">
      <w:t>Running head:</w:t>
    </w:r>
    <w:r w:rsidRPr="00B869A5">
      <w:rPr>
        <w:rFonts w:eastAsia="Times New Roman"/>
      </w:rPr>
      <w:t xml:space="preserve"> EMPLOYEE SATISFACTION AND EMPLOYEE ENGAGEMENT</w:t>
    </w:r>
    <w:r>
      <w:rPr>
        <w:rFonts w:eastAsia="Times New Roman"/>
      </w:rPr>
      <w:tab/>
    </w:r>
    <w:sdt>
      <w:sdtPr>
        <w:id w:val="-17827254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30866">
          <w:rPr>
            <w:noProof/>
          </w:rPr>
          <w:t>1</w:t>
        </w:r>
        <w:r>
          <w:rPr>
            <w:noProof/>
          </w:rPr>
          <w:fldChar w:fldCharType="end"/>
        </w:r>
      </w:sdtContent>
    </w:sdt>
  </w:p>
  <w:p w14:paraId="3AEC180D" w14:textId="77777777" w:rsidR="00B869A5" w:rsidRDefault="00B869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F92"/>
    <w:rsid w:val="00046160"/>
    <w:rsid w:val="00073E0D"/>
    <w:rsid w:val="00130866"/>
    <w:rsid w:val="00215836"/>
    <w:rsid w:val="0033178E"/>
    <w:rsid w:val="004977F3"/>
    <w:rsid w:val="00542CBA"/>
    <w:rsid w:val="0060772D"/>
    <w:rsid w:val="006E06A9"/>
    <w:rsid w:val="007979BF"/>
    <w:rsid w:val="009A157A"/>
    <w:rsid w:val="009F464A"/>
    <w:rsid w:val="00A54306"/>
    <w:rsid w:val="00A902BD"/>
    <w:rsid w:val="00B23CF2"/>
    <w:rsid w:val="00B56F18"/>
    <w:rsid w:val="00B869A5"/>
    <w:rsid w:val="00D9049A"/>
    <w:rsid w:val="00DB1F92"/>
    <w:rsid w:val="00E24339"/>
    <w:rsid w:val="00E80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9A5"/>
    <w:pPr>
      <w:tabs>
        <w:tab w:val="center" w:pos="4680"/>
        <w:tab w:val="right" w:pos="9360"/>
      </w:tabs>
      <w:spacing w:line="240" w:lineRule="auto"/>
    </w:pPr>
  </w:style>
  <w:style w:type="character" w:customStyle="1" w:styleId="HeaderChar">
    <w:name w:val="Header Char"/>
    <w:basedOn w:val="DefaultParagraphFont"/>
    <w:link w:val="Header"/>
    <w:uiPriority w:val="99"/>
    <w:rsid w:val="00B869A5"/>
  </w:style>
  <w:style w:type="paragraph" w:styleId="Footer">
    <w:name w:val="footer"/>
    <w:basedOn w:val="Normal"/>
    <w:link w:val="FooterChar"/>
    <w:uiPriority w:val="99"/>
    <w:unhideWhenUsed/>
    <w:rsid w:val="00B869A5"/>
    <w:pPr>
      <w:tabs>
        <w:tab w:val="center" w:pos="4680"/>
        <w:tab w:val="right" w:pos="9360"/>
      </w:tabs>
      <w:spacing w:line="240" w:lineRule="auto"/>
    </w:pPr>
  </w:style>
  <w:style w:type="character" w:customStyle="1" w:styleId="FooterChar">
    <w:name w:val="Footer Char"/>
    <w:basedOn w:val="DefaultParagraphFont"/>
    <w:link w:val="Footer"/>
    <w:uiPriority w:val="99"/>
    <w:rsid w:val="00B869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9A5"/>
    <w:pPr>
      <w:tabs>
        <w:tab w:val="center" w:pos="4680"/>
        <w:tab w:val="right" w:pos="9360"/>
      </w:tabs>
      <w:spacing w:line="240" w:lineRule="auto"/>
    </w:pPr>
  </w:style>
  <w:style w:type="character" w:customStyle="1" w:styleId="HeaderChar">
    <w:name w:val="Header Char"/>
    <w:basedOn w:val="DefaultParagraphFont"/>
    <w:link w:val="Header"/>
    <w:uiPriority w:val="99"/>
    <w:rsid w:val="00B869A5"/>
  </w:style>
  <w:style w:type="paragraph" w:styleId="Footer">
    <w:name w:val="footer"/>
    <w:basedOn w:val="Normal"/>
    <w:link w:val="FooterChar"/>
    <w:uiPriority w:val="99"/>
    <w:unhideWhenUsed/>
    <w:rsid w:val="00B869A5"/>
    <w:pPr>
      <w:tabs>
        <w:tab w:val="center" w:pos="4680"/>
        <w:tab w:val="right" w:pos="9360"/>
      </w:tabs>
      <w:spacing w:line="240" w:lineRule="auto"/>
    </w:pPr>
  </w:style>
  <w:style w:type="character" w:customStyle="1" w:styleId="FooterChar">
    <w:name w:val="Footer Char"/>
    <w:basedOn w:val="DefaultParagraphFont"/>
    <w:link w:val="Footer"/>
    <w:uiPriority w:val="99"/>
    <w:rsid w:val="00B86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4</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7</cp:revision>
  <dcterms:created xsi:type="dcterms:W3CDTF">2020-02-28T10:14:00Z</dcterms:created>
  <dcterms:modified xsi:type="dcterms:W3CDTF">2020-02-28T13:30:00Z</dcterms:modified>
</cp:coreProperties>
</file>